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06" w:rsidRDefault="00432906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Кусинского района поддержано государственное обвинение в отношении 36</w:t>
      </w:r>
      <w:r w:rsidR="00777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летнего гражданина С., жителя г. Златоуста, обвиняемого в совершении одного преступления, предусмотренного ч. 1 </w:t>
      </w:r>
      <w:r>
        <w:rPr>
          <w:rFonts w:ascii="Times New Roman" w:hAnsi="Times New Roman" w:cs="Times New Roman"/>
          <w:sz w:val="28"/>
          <w:szCs w:val="28"/>
        </w:rPr>
        <w:br/>
        <w:t xml:space="preserve">ст. 158 УК РФ. </w:t>
      </w:r>
    </w:p>
    <w:p w:rsidR="00432906" w:rsidRDefault="00432906" w:rsidP="0043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77307">
        <w:rPr>
          <w:rFonts w:ascii="Times New Roman" w:hAnsi="Times New Roman" w:cs="Times New Roman"/>
          <w:sz w:val="28"/>
          <w:szCs w:val="28"/>
        </w:rPr>
        <w:t>обвинялся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он ранее судимый </w:t>
      </w:r>
      <w:r w:rsidRPr="00432906">
        <w:rPr>
          <w:rFonts w:ascii="Times New Roman" w:hAnsi="Times New Roman" w:cs="Times New Roman"/>
          <w:sz w:val="28"/>
          <w:szCs w:val="28"/>
        </w:rPr>
        <w:t>за совершение умышленного преступления, судимость в установленном законом порядке не снята и не погашена,</w:t>
      </w:r>
      <w:r>
        <w:rPr>
          <w:rFonts w:ascii="Times New Roman" w:hAnsi="Times New Roman" w:cs="Times New Roman"/>
          <w:sz w:val="28"/>
          <w:szCs w:val="28"/>
        </w:rPr>
        <w:t xml:space="preserve"> в ноябре 2023 года в период с 18:30 по 19:00 часов из торгового помещения магазина похитил товары на сумму более 2 500 рублей. Указанные обстоятельства образуют состав преступления, предусмотренного ч. 1 ст. 158 УК РФ – к</w:t>
      </w:r>
      <w:r w:rsidRPr="00432906">
        <w:rPr>
          <w:rFonts w:ascii="Times New Roman" w:hAnsi="Times New Roman" w:cs="Times New Roman"/>
          <w:sz w:val="28"/>
          <w:szCs w:val="28"/>
        </w:rPr>
        <w:t>ража, то есть тайное хищение чужого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ACF" w:rsidRPr="00A13213" w:rsidRDefault="00432906" w:rsidP="002B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Мирового судьи судебного участка №1 Кусинского района Челябинской области С. признан виновным в совершении преступления, предусмотренного ч. 1 ст. 158 УК РФ, ему назначено наказание в виде лишения свободы на срок 1</w:t>
      </w:r>
      <w:r w:rsidR="002B02E2">
        <w:rPr>
          <w:rFonts w:ascii="Times New Roman" w:hAnsi="Times New Roman" w:cs="Times New Roman"/>
          <w:sz w:val="28"/>
          <w:szCs w:val="28"/>
        </w:rPr>
        <w:t xml:space="preserve"> год. На основании ст. 73 УК РФ назначенное наказание в виде лишения свободы считается условным с испытательным сроком 1 год. </w:t>
      </w:r>
      <w:bookmarkStart w:id="0" w:name="_GoBack"/>
      <w:bookmarkEnd w:id="0"/>
      <w:r w:rsidR="002B02E2"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  <w:r w:rsidR="00A13213" w:rsidRPr="00A132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6ACF" w:rsidRPr="00A1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7"/>
    <w:rsid w:val="00270147"/>
    <w:rsid w:val="002B02E2"/>
    <w:rsid w:val="00432906"/>
    <w:rsid w:val="0057156F"/>
    <w:rsid w:val="00777307"/>
    <w:rsid w:val="00795CFB"/>
    <w:rsid w:val="00A13213"/>
    <w:rsid w:val="00A81EC4"/>
    <w:rsid w:val="00C51740"/>
    <w:rsid w:val="00E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2C4E"/>
  <w15:chartTrackingRefBased/>
  <w15:docId w15:val="{03A322B7-80FD-43AA-B387-218443B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 Виталий Эдуардович</dc:creator>
  <cp:keywords/>
  <dc:description/>
  <cp:lastModifiedBy>Муштаков Виталий Эдуардович</cp:lastModifiedBy>
  <cp:revision>4</cp:revision>
  <dcterms:created xsi:type="dcterms:W3CDTF">2024-04-06T08:03:00Z</dcterms:created>
  <dcterms:modified xsi:type="dcterms:W3CDTF">2024-04-08T05:53:00Z</dcterms:modified>
</cp:coreProperties>
</file>